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5476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AB5145">
        <w:rPr>
          <w:rFonts w:ascii="Arial" w:hAnsi="Arial" w:cs="Arial"/>
          <w:sz w:val="20"/>
          <w:szCs w:val="20"/>
        </w:rPr>
        <w:t>3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5476B" w:rsidRPr="0055476B">
        <w:rPr>
          <w:rFonts w:ascii="Arial" w:hAnsi="Arial" w:cs="Arial"/>
          <w:sz w:val="20"/>
          <w:szCs w:val="20"/>
        </w:rPr>
        <w:t>Education Financial Investment Joint Stock Company</w:t>
      </w:r>
      <w:r w:rsidR="0055476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55476B" w:rsidRPr="0055476B">
        <w:rPr>
          <w:rFonts w:ascii="Arial" w:hAnsi="Arial" w:cs="Arial"/>
          <w:sz w:val="20"/>
          <w:szCs w:val="20"/>
        </w:rPr>
        <w:t>Education Financial Investment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55476B" w:rsidRPr="0055476B">
        <w:rPr>
          <w:rFonts w:ascii="Arial" w:hAnsi="Arial" w:cs="Arial"/>
          <w:sz w:val="20"/>
          <w:szCs w:val="20"/>
        </w:rPr>
        <w:t>Education Financial Investment Joint Stock Company</w:t>
      </w:r>
      <w:r w:rsidR="0055476B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08:</w:t>
      </w:r>
      <w:r w:rsidRPr="0055476B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on </w:t>
      </w:r>
      <w:r w:rsidRPr="0055476B">
        <w:rPr>
          <w:rFonts w:ascii="Arial" w:hAnsi="Arial" w:cs="Arial"/>
          <w:sz w:val="20"/>
          <w:szCs w:val="20"/>
        </w:rPr>
        <w:t>Saturday, June 27, 2020 (in case the first meeting does not have enough attendance</w:t>
      </w:r>
      <w:r>
        <w:rPr>
          <w:rFonts w:ascii="Arial" w:hAnsi="Arial" w:cs="Arial"/>
          <w:sz w:val="20"/>
          <w:szCs w:val="20"/>
        </w:rPr>
        <w:t xml:space="preserve"> rate</w:t>
      </w:r>
      <w:r w:rsidRPr="0055476B">
        <w:rPr>
          <w:rFonts w:ascii="Arial" w:hAnsi="Arial" w:cs="Arial"/>
          <w:sz w:val="20"/>
          <w:szCs w:val="20"/>
        </w:rPr>
        <w:t xml:space="preserve">, it will </w:t>
      </w:r>
      <w:r>
        <w:rPr>
          <w:rFonts w:ascii="Arial" w:hAnsi="Arial" w:cs="Arial"/>
          <w:sz w:val="20"/>
          <w:szCs w:val="20"/>
        </w:rPr>
        <w:t>be reorganized (2nd time) at 08:</w:t>
      </w:r>
      <w:r w:rsidRPr="0055476B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on Saturday, July 4, 2020)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Floor</w:t>
      </w:r>
      <w:r w:rsidRPr="0055476B">
        <w:rPr>
          <w:rFonts w:ascii="Arial" w:hAnsi="Arial" w:cs="Arial"/>
          <w:sz w:val="20"/>
          <w:szCs w:val="20"/>
        </w:rPr>
        <w:t xml:space="preserve"> 12 - HEID Building - Alley 12 - Lang Ha Street - Ba </w:t>
      </w:r>
      <w:proofErr w:type="spellStart"/>
      <w:r w:rsidRPr="0055476B">
        <w:rPr>
          <w:rFonts w:ascii="Arial" w:hAnsi="Arial" w:cs="Arial"/>
          <w:sz w:val="20"/>
          <w:szCs w:val="20"/>
        </w:rPr>
        <w:t>Dinh</w:t>
      </w:r>
      <w:proofErr w:type="spellEnd"/>
      <w:r w:rsidRPr="0055476B">
        <w:rPr>
          <w:rFonts w:ascii="Arial" w:hAnsi="Arial" w:cs="Arial"/>
          <w:sz w:val="20"/>
          <w:szCs w:val="20"/>
        </w:rPr>
        <w:t xml:space="preserve"> District - Hanoi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Content: </w:t>
      </w:r>
      <w:r w:rsidRPr="0055476B">
        <w:rPr>
          <w:rFonts w:ascii="Arial" w:hAnsi="Arial" w:cs="Arial"/>
          <w:sz w:val="20"/>
          <w:szCs w:val="20"/>
        </w:rPr>
        <w:t xml:space="preserve">Discuss and approve issues under the authority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55476B">
        <w:rPr>
          <w:rFonts w:ascii="Arial" w:hAnsi="Arial" w:cs="Arial"/>
          <w:sz w:val="20"/>
          <w:szCs w:val="20"/>
        </w:rPr>
        <w:t xml:space="preserve">: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5476B">
        <w:rPr>
          <w:rFonts w:ascii="Arial" w:hAnsi="Arial" w:cs="Arial"/>
          <w:sz w:val="20"/>
          <w:szCs w:val="20"/>
        </w:rPr>
        <w:t xml:space="preserve">Reports of the </w:t>
      </w:r>
      <w:r>
        <w:rPr>
          <w:rFonts w:ascii="Arial" w:hAnsi="Arial" w:cs="Arial"/>
          <w:sz w:val="20"/>
          <w:szCs w:val="20"/>
        </w:rPr>
        <w:t>Management Board</w:t>
      </w:r>
      <w:r w:rsidRPr="0055476B">
        <w:rPr>
          <w:rFonts w:ascii="Arial" w:hAnsi="Arial" w:cs="Arial"/>
          <w:sz w:val="20"/>
          <w:szCs w:val="20"/>
        </w:rPr>
        <w:t xml:space="preserve">, the Board of Directors, the Supervisory Board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Electing additional</w:t>
      </w:r>
      <w:r w:rsidRPr="0055476B">
        <w:rPr>
          <w:rFonts w:ascii="Arial" w:hAnsi="Arial" w:cs="Arial"/>
          <w:sz w:val="20"/>
          <w:szCs w:val="20"/>
        </w:rPr>
        <w:t xml:space="preserve"> members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55476B">
        <w:rPr>
          <w:rFonts w:ascii="Arial" w:hAnsi="Arial" w:cs="Arial"/>
          <w:sz w:val="20"/>
          <w:szCs w:val="20"/>
        </w:rPr>
        <w:t xml:space="preserve">2018 - 2023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5476B">
        <w:rPr>
          <w:rFonts w:ascii="Arial" w:hAnsi="Arial" w:cs="Arial"/>
          <w:sz w:val="20"/>
          <w:szCs w:val="20"/>
        </w:rPr>
        <w:t>Audited financial statemen</w:t>
      </w:r>
      <w:r>
        <w:rPr>
          <w:rFonts w:ascii="Arial" w:hAnsi="Arial" w:cs="Arial"/>
          <w:sz w:val="20"/>
          <w:szCs w:val="20"/>
        </w:rPr>
        <w:t xml:space="preserve">t </w:t>
      </w:r>
      <w:r w:rsidRPr="0055476B">
        <w:rPr>
          <w:rFonts w:ascii="Arial" w:hAnsi="Arial" w:cs="Arial"/>
          <w:sz w:val="20"/>
          <w:szCs w:val="20"/>
        </w:rPr>
        <w:t xml:space="preserve">of the Company </w:t>
      </w:r>
      <w:r>
        <w:rPr>
          <w:rFonts w:ascii="Arial" w:hAnsi="Arial" w:cs="Arial"/>
          <w:sz w:val="20"/>
          <w:szCs w:val="20"/>
        </w:rPr>
        <w:t xml:space="preserve">in </w:t>
      </w:r>
      <w:r w:rsidRPr="0055476B">
        <w:rPr>
          <w:rFonts w:ascii="Arial" w:hAnsi="Arial" w:cs="Arial"/>
          <w:sz w:val="20"/>
          <w:szCs w:val="20"/>
        </w:rPr>
        <w:t xml:space="preserve">2019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Selecting an a</w:t>
      </w:r>
      <w:r w:rsidRPr="0055476B">
        <w:rPr>
          <w:rFonts w:ascii="Arial" w:hAnsi="Arial" w:cs="Arial"/>
          <w:sz w:val="20"/>
          <w:szCs w:val="20"/>
        </w:rPr>
        <w:t xml:space="preserve">uditing company </w:t>
      </w:r>
      <w:r>
        <w:rPr>
          <w:rFonts w:ascii="Arial" w:hAnsi="Arial" w:cs="Arial"/>
          <w:sz w:val="20"/>
          <w:szCs w:val="20"/>
        </w:rPr>
        <w:t>to audit the financial statement of</w:t>
      </w:r>
      <w:r w:rsidRPr="0055476B">
        <w:rPr>
          <w:rFonts w:ascii="Arial" w:hAnsi="Arial" w:cs="Arial"/>
          <w:sz w:val="20"/>
          <w:szCs w:val="20"/>
        </w:rPr>
        <w:t xml:space="preserve"> 2020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Remuneration for</w:t>
      </w:r>
      <w:r w:rsidRPr="0055476B">
        <w:rPr>
          <w:rFonts w:ascii="Arial" w:hAnsi="Arial" w:cs="Arial"/>
          <w:sz w:val="20"/>
          <w:szCs w:val="20"/>
        </w:rPr>
        <w:t xml:space="preserve"> the Board of Directors and the Supervisory Board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 transfer price</w:t>
      </w:r>
      <w:r w:rsidRPr="0055476B">
        <w:rPr>
          <w:rFonts w:ascii="Arial" w:hAnsi="Arial" w:cs="Arial"/>
          <w:sz w:val="20"/>
          <w:szCs w:val="20"/>
        </w:rPr>
        <w:t xml:space="preserve"> of 04 floors at Apex project 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5476B">
        <w:rPr>
          <w:rFonts w:ascii="Arial" w:hAnsi="Arial" w:cs="Arial"/>
          <w:sz w:val="20"/>
          <w:szCs w:val="20"/>
        </w:rPr>
        <w:t xml:space="preserve">Other issues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</w:p>
    <w:p w:rsidR="009318DE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76B">
        <w:rPr>
          <w:rFonts w:ascii="Arial" w:hAnsi="Arial" w:cs="Arial"/>
          <w:sz w:val="20"/>
          <w:szCs w:val="20"/>
        </w:rPr>
        <w:t xml:space="preserve">1. Shareholders (or authorized persons) need to bring ID </w:t>
      </w:r>
      <w:r w:rsidR="009318DE">
        <w:rPr>
          <w:rFonts w:ascii="Arial" w:hAnsi="Arial" w:cs="Arial"/>
          <w:sz w:val="20"/>
          <w:szCs w:val="20"/>
        </w:rPr>
        <w:t>card</w:t>
      </w:r>
      <w:r w:rsidRPr="0055476B">
        <w:rPr>
          <w:rFonts w:ascii="Arial" w:hAnsi="Arial" w:cs="Arial"/>
          <w:sz w:val="20"/>
          <w:szCs w:val="20"/>
        </w:rPr>
        <w:t xml:space="preserve">/ </w:t>
      </w:r>
      <w:r w:rsidR="009318DE">
        <w:rPr>
          <w:rFonts w:ascii="Arial" w:hAnsi="Arial" w:cs="Arial"/>
          <w:sz w:val="20"/>
          <w:szCs w:val="20"/>
        </w:rPr>
        <w:t>passport and p</w:t>
      </w:r>
      <w:r w:rsidRPr="0055476B">
        <w:rPr>
          <w:rFonts w:ascii="Arial" w:hAnsi="Arial" w:cs="Arial"/>
          <w:sz w:val="20"/>
          <w:szCs w:val="20"/>
        </w:rPr>
        <w:t xml:space="preserve">ower of </w:t>
      </w:r>
      <w:r w:rsidR="009318DE">
        <w:rPr>
          <w:rFonts w:ascii="Arial" w:hAnsi="Arial" w:cs="Arial"/>
          <w:sz w:val="20"/>
          <w:szCs w:val="20"/>
        </w:rPr>
        <w:t>a</w:t>
      </w:r>
      <w:r w:rsidRPr="0055476B">
        <w:rPr>
          <w:rFonts w:ascii="Arial" w:hAnsi="Arial" w:cs="Arial"/>
          <w:sz w:val="20"/>
          <w:szCs w:val="20"/>
        </w:rPr>
        <w:t>ttorney (in case of receiving authoriz</w:t>
      </w:r>
      <w:r w:rsidR="009318DE">
        <w:rPr>
          <w:rFonts w:ascii="Arial" w:hAnsi="Arial" w:cs="Arial"/>
          <w:sz w:val="20"/>
          <w:szCs w:val="20"/>
        </w:rPr>
        <w:t>ation to attend the Meeting) and</w:t>
      </w:r>
      <w:r w:rsidRPr="0055476B">
        <w:rPr>
          <w:rFonts w:ascii="Arial" w:hAnsi="Arial" w:cs="Arial"/>
          <w:sz w:val="20"/>
          <w:szCs w:val="20"/>
        </w:rPr>
        <w:t xml:space="preserve"> t</w:t>
      </w:r>
      <w:r w:rsidR="009318DE">
        <w:rPr>
          <w:rFonts w:ascii="Arial" w:hAnsi="Arial" w:cs="Arial"/>
          <w:sz w:val="20"/>
          <w:szCs w:val="20"/>
        </w:rPr>
        <w:t>he Notice of meeting (with code</w:t>
      </w:r>
      <w:r w:rsidRPr="0055476B">
        <w:rPr>
          <w:rFonts w:ascii="Arial" w:hAnsi="Arial" w:cs="Arial"/>
          <w:sz w:val="20"/>
          <w:szCs w:val="20"/>
        </w:rPr>
        <w:t xml:space="preserve"> ba</w:t>
      </w:r>
      <w:r w:rsidR="009318DE">
        <w:rPr>
          <w:rFonts w:ascii="Arial" w:hAnsi="Arial" w:cs="Arial"/>
          <w:sz w:val="20"/>
          <w:szCs w:val="20"/>
        </w:rPr>
        <w:t>r) to carry out the procedure for</w:t>
      </w:r>
      <w:r w:rsidRPr="0055476B">
        <w:rPr>
          <w:rFonts w:ascii="Arial" w:hAnsi="Arial" w:cs="Arial"/>
          <w:sz w:val="20"/>
          <w:szCs w:val="20"/>
        </w:rPr>
        <w:t xml:space="preserve"> check</w:t>
      </w:r>
      <w:r w:rsidR="009318DE">
        <w:rPr>
          <w:rFonts w:ascii="Arial" w:hAnsi="Arial" w:cs="Arial"/>
          <w:sz w:val="20"/>
          <w:szCs w:val="20"/>
        </w:rPr>
        <w:t>ing</w:t>
      </w:r>
      <w:r w:rsidRPr="0055476B">
        <w:rPr>
          <w:rFonts w:ascii="Arial" w:hAnsi="Arial" w:cs="Arial"/>
          <w:sz w:val="20"/>
          <w:szCs w:val="20"/>
        </w:rPr>
        <w:t xml:space="preserve"> the status of </w:t>
      </w:r>
      <w:r w:rsidR="009318DE">
        <w:rPr>
          <w:rFonts w:ascii="Arial" w:hAnsi="Arial" w:cs="Arial"/>
          <w:sz w:val="20"/>
          <w:szCs w:val="20"/>
        </w:rPr>
        <w:t>delegates. Shareholders who cannot attend the meeting may</w:t>
      </w:r>
      <w:r w:rsidRPr="0055476B">
        <w:rPr>
          <w:rFonts w:ascii="Arial" w:hAnsi="Arial" w:cs="Arial"/>
          <w:sz w:val="20"/>
          <w:szCs w:val="20"/>
        </w:rPr>
        <w:t xml:space="preserve"> authorize</w:t>
      </w:r>
      <w:r w:rsidR="009318DE">
        <w:rPr>
          <w:rFonts w:ascii="Arial" w:hAnsi="Arial" w:cs="Arial"/>
          <w:sz w:val="20"/>
          <w:szCs w:val="20"/>
        </w:rPr>
        <w:t xml:space="preserve"> another individual to attend</w:t>
      </w:r>
    </w:p>
    <w:p w:rsidR="009318DE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76B">
        <w:rPr>
          <w:rFonts w:ascii="Arial" w:hAnsi="Arial" w:cs="Arial"/>
          <w:sz w:val="20"/>
          <w:szCs w:val="20"/>
        </w:rPr>
        <w:t xml:space="preserve">2. </w:t>
      </w:r>
      <w:r w:rsidR="009318DE">
        <w:rPr>
          <w:rFonts w:ascii="Arial" w:hAnsi="Arial" w:cs="Arial"/>
          <w:sz w:val="20"/>
          <w:szCs w:val="20"/>
        </w:rPr>
        <w:t xml:space="preserve">Meeting </w:t>
      </w:r>
      <w:r w:rsidRPr="0055476B">
        <w:rPr>
          <w:rFonts w:ascii="Arial" w:hAnsi="Arial" w:cs="Arial"/>
          <w:sz w:val="20"/>
          <w:szCs w:val="20"/>
        </w:rPr>
        <w:t xml:space="preserve">documents will be updated on the website: www.epi.vn from </w:t>
      </w:r>
      <w:r w:rsidR="009318DE">
        <w:rPr>
          <w:rFonts w:ascii="Arial" w:hAnsi="Arial" w:cs="Arial"/>
          <w:sz w:val="20"/>
          <w:szCs w:val="20"/>
        </w:rPr>
        <w:t>11 Jun 2020.</w:t>
      </w:r>
      <w:r w:rsidRPr="0055476B">
        <w:rPr>
          <w:rFonts w:ascii="Arial" w:hAnsi="Arial" w:cs="Arial"/>
          <w:sz w:val="20"/>
          <w:szCs w:val="20"/>
        </w:rPr>
        <w:t xml:space="preserve"> Shareholders can contact the Company's Office at 024 39747322 or email: info@efi.vn for assistance if </w:t>
      </w:r>
      <w:r w:rsidR="009318DE">
        <w:rPr>
          <w:rFonts w:ascii="Arial" w:hAnsi="Arial" w:cs="Arial"/>
          <w:sz w:val="20"/>
          <w:szCs w:val="20"/>
        </w:rPr>
        <w:t>necessary</w:t>
      </w:r>
    </w:p>
    <w:p w:rsidR="0055476B" w:rsidRPr="0055476B" w:rsidRDefault="0055476B" w:rsidP="00554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76B">
        <w:rPr>
          <w:rFonts w:ascii="Arial" w:hAnsi="Arial" w:cs="Arial"/>
          <w:sz w:val="20"/>
          <w:szCs w:val="20"/>
        </w:rPr>
        <w:t>We hope that</w:t>
      </w:r>
      <w:r w:rsidR="009318DE">
        <w:rPr>
          <w:rFonts w:ascii="Arial" w:hAnsi="Arial" w:cs="Arial"/>
          <w:sz w:val="20"/>
          <w:szCs w:val="20"/>
        </w:rPr>
        <w:t xml:space="preserve"> all</w:t>
      </w:r>
      <w:r w:rsidRPr="0055476B">
        <w:rPr>
          <w:rFonts w:ascii="Arial" w:hAnsi="Arial" w:cs="Arial"/>
          <w:sz w:val="20"/>
          <w:szCs w:val="20"/>
        </w:rPr>
        <w:t xml:space="preserve"> shareholders will arrange time to attend on time</w:t>
      </w:r>
      <w:bookmarkStart w:id="0" w:name="_GoBack"/>
      <w:bookmarkEnd w:id="0"/>
    </w:p>
    <w:sectPr w:rsidR="0055476B" w:rsidRPr="0055476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5476B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00"/>
    <w:rsid w:val="00911890"/>
    <w:rsid w:val="00912FBD"/>
    <w:rsid w:val="009232CB"/>
    <w:rsid w:val="00923467"/>
    <w:rsid w:val="00926469"/>
    <w:rsid w:val="009318DE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0A8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329</cp:revision>
  <dcterms:created xsi:type="dcterms:W3CDTF">2019-10-16T10:03:00Z</dcterms:created>
  <dcterms:modified xsi:type="dcterms:W3CDTF">2020-06-14T02:57:00Z</dcterms:modified>
</cp:coreProperties>
</file>